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B51CF">
      <w:pPr>
        <w:pStyle w:val="2"/>
        <w:bidi w:val="0"/>
        <w:jc w:val="center"/>
      </w:pPr>
      <w:bookmarkStart w:id="0" w:name="_GoBack"/>
      <w:bookmarkEnd w:id="0"/>
      <w:r>
        <w:rPr>
          <w:rFonts w:hint="default"/>
        </w:rPr>
        <w:t>致全体业主的一封信</w:t>
      </w:r>
    </w:p>
    <w:p w14:paraId="039900A6">
      <w:pPr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尊敬的业主朋友：</w:t>
      </w:r>
    </w:p>
    <w:p w14:paraId="478F7A72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您好！为进一步加强和规范我市住宅小区物业管理，营造安全、文明、和谐的生活环境，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中山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市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住房和城乡建设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局决定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在全市住宅小区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开展十类违法违规行为物业服务微管理行动。现将有关事项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向您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告知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，内容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如下：</w:t>
      </w:r>
    </w:p>
    <w:p w14:paraId="3000C7CD">
      <w:pPr>
        <w:ind w:firstLine="640" w:firstLineChars="200"/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一、行动目的</w:t>
      </w:r>
    </w:p>
    <w:p w14:paraId="088496A0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通过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本次行动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发动广大业主和物业服务企业敢于对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住宅小区中的违法违规行为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说“不”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，保障居民的安全与合法权益，提升居住品质。</w:t>
      </w:r>
    </w:p>
    <w:p w14:paraId="58963753">
      <w:pPr>
        <w:ind w:firstLine="640" w:firstLineChars="200"/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二、行动内容</w:t>
      </w:r>
    </w:p>
    <w:p w14:paraId="652809EC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在全市住宅小区范围内开展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以下十类违法违规行为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的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重点整治：</w:t>
      </w:r>
    </w:p>
    <w:p w14:paraId="532CDC44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（一）违法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违规建筑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、装饰装修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：擅自改建、加盖、翻建建筑物，改变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建筑物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结构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或变更外立面等行为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。</w:t>
      </w:r>
    </w:p>
    <w:p w14:paraId="31CC27CD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（二）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占用消防通道：占用、堵塞、封闭消防通道、安全出口、消防广场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（登高面）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等消防安全设施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的行为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。</w:t>
      </w:r>
    </w:p>
    <w:p w14:paraId="44382FE0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（三）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侵占公共区域：擅自占用小区内的公共绿地、道路、场地、楼道、走廊等公共区域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及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私自使用物业公共设备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等行为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。</w:t>
      </w:r>
    </w:p>
    <w:p w14:paraId="1F6B90FF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（四）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乱摆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乱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放：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在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物业共用区域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随意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堆放垃圾、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建筑废料、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杂物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等的行为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。</w:t>
      </w:r>
    </w:p>
    <w:p w14:paraId="08B3DA20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（五）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堵塞管道：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对排污排水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管道私拉乱接或倾倒杂物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的行为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。</w:t>
      </w:r>
    </w:p>
    <w:p w14:paraId="71B5DDAF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（六）高空抛物：高层住宅住户向外丢撒物品或未对阳台物品进行有效固定，危害小区公共区域安全的行为。</w:t>
      </w:r>
    </w:p>
    <w:p w14:paraId="51BA53E0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（七）违规用电：私拉乱接电线，私改电路，飞线充电，超容使用大功率电器，盗用公共区域电源私用等的行为。</w:t>
      </w:r>
    </w:p>
    <w:p w14:paraId="50C66AE8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（八）破坏绿化：损坏公共区域的绿化、景观、花草、树木，不按绿化标准修剪树木等的行为。</w:t>
      </w:r>
    </w:p>
    <w:p w14:paraId="703A39CD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（九）环境污染：灯光、噪音、油烟、露天烧烤等扰民行为。</w:t>
      </w:r>
    </w:p>
    <w:p w14:paraId="74F8A28E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（十）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其他违反法律法规和物业管理规定的行为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可参照本次行动处置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。</w:t>
      </w:r>
    </w:p>
    <w:p w14:paraId="07B1D699">
      <w:pPr>
        <w:ind w:firstLine="640" w:firstLineChars="200"/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三、行动意义</w:t>
      </w:r>
    </w:p>
    <w:p w14:paraId="2A007BB2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您的积极参与是改善居住环境的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基石，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通过自查自纠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及时整改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，不仅能提升生活品质，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维护邻里关系，营造小区良好的居住氛围。同时，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还能避免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不必要的纠纷与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法律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风险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。</w:t>
      </w:r>
    </w:p>
    <w:p w14:paraId="11144FBA">
      <w:pPr>
        <w:ind w:firstLine="640" w:firstLineChars="200"/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四、呼吁支持</w:t>
      </w:r>
    </w:p>
    <w:p w14:paraId="055F7953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恳请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广大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业主积极自查，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于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  <w:t>2025年5月底前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及时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自行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整改违规行为。支持物业管理，共同维护环境卫生和安全。</w:t>
      </w:r>
    </w:p>
    <w:p w14:paraId="258F1329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如发现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违法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违规行为，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可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及时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通知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物业或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向政府职能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部门报告。</w:t>
      </w:r>
    </w:p>
    <w:p w14:paraId="0E4392B3">
      <w:pPr>
        <w:ind w:firstLine="640" w:firstLineChars="200"/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五、联系方式</w:t>
      </w:r>
    </w:p>
    <w:p w14:paraId="2DEDF16D">
      <w:pPr>
        <w:ind w:left="638" w:leftChars="304" w:firstLine="0" w:firstLineChars="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如有疑问，请随时联系：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br w:type="textWrapping"/>
      </w:r>
      <w:r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  <w:t>xxxxxx物业管理处，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联系电话：XXX-XXXXXXX</w:t>
      </w:r>
    </w:p>
    <w:p w14:paraId="75A2F5AD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您的支持与配合是我们行动的最大动力。让我们携手努力，共创美好家园！</w:t>
      </w:r>
    </w:p>
    <w:p w14:paraId="532FA2A6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此致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br w:type="textWrapping"/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敬礼！</w:t>
      </w:r>
    </w:p>
    <w:p w14:paraId="08792D1B">
      <w:pPr>
        <w:jc w:val="right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  <w:t>xxxxxx物业管理处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br w:type="textWrapping"/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日期：XXXX年XX月XX日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13000">
    <w:altName w:val="仿宋"/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黑体-GB13000">
    <w:altName w:val="黑体"/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Yjg4M2U5N2U5YmMxMGZkYjIwYWVmZTBlYzY4YTgifQ=="/>
  </w:docVars>
  <w:rsids>
    <w:rsidRoot w:val="3E2970E3"/>
    <w:rsid w:val="175F54E1"/>
    <w:rsid w:val="3E2970E3"/>
    <w:rsid w:val="4FFF65D0"/>
    <w:rsid w:val="6A7FACFE"/>
    <w:rsid w:val="7AEDF7D4"/>
    <w:rsid w:val="7BE8BFA9"/>
    <w:rsid w:val="BA7B23C6"/>
    <w:rsid w:val="F7B9EF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867</Words>
  <Characters>895</Characters>
  <Lines>0</Lines>
  <Paragraphs>0</Paragraphs>
  <TotalTime>1.33333333333333</TotalTime>
  <ScaleCrop>false</ScaleCrop>
  <LinksUpToDate>false</LinksUpToDate>
  <CharactersWithSpaces>895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2025-03-26T03:44:00Z</dcterms:created>
  <dc:creator>user</dc:creator>
  <cp:lastModifiedBy>._.</cp:lastModifiedBy>
  <dcterms:modified xsi:type="dcterms:W3CDTF">2025-05-15T02:42:14Z</dcterms:modified>
  <dc:title>致全体业主的一封信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166267B40627483B814F3CF10DDF3EB6_13</vt:lpwstr>
  </property>
</Properties>
</file>